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9A" w:rsidRPr="0068499A" w:rsidRDefault="0068499A" w:rsidP="0068499A">
      <w:pPr>
        <w:pStyle w:val="2"/>
        <w:spacing w:after="0" w:line="240" w:lineRule="auto"/>
        <w:ind w:firstLine="0"/>
        <w:jc w:val="center"/>
        <w:rPr>
          <w:rFonts w:ascii="仿宋" w:eastAsia="仿宋" w:hAnsi="仿宋" w:cs="仿宋"/>
          <w:b/>
          <w:sz w:val="28"/>
        </w:rPr>
      </w:pPr>
      <w:bookmarkStart w:id="0" w:name="_GoBack"/>
      <w:r w:rsidRPr="0068499A">
        <w:rPr>
          <w:rFonts w:ascii="仿宋" w:eastAsia="仿宋" w:hAnsi="仿宋" w:cs="仿宋" w:hint="eastAsia"/>
          <w:b/>
          <w:sz w:val="28"/>
        </w:rPr>
        <w:t>D</w:t>
      </w:r>
      <w:r w:rsidRPr="0068499A">
        <w:rPr>
          <w:rFonts w:ascii="仿宋" w:eastAsia="仿宋" w:hAnsi="仿宋" w:cs="仿宋"/>
          <w:b/>
          <w:sz w:val="28"/>
        </w:rPr>
        <w:t>URALOK</w:t>
      </w:r>
      <w:r w:rsidRPr="0068499A">
        <w:rPr>
          <w:rFonts w:ascii="仿宋" w:eastAsia="仿宋" w:hAnsi="仿宋" w:cs="仿宋" w:hint="eastAsia"/>
          <w:b/>
          <w:sz w:val="28"/>
        </w:rPr>
        <w:t>新型支撑系统</w:t>
      </w:r>
      <w:bookmarkEnd w:id="0"/>
    </w:p>
    <w:p w:rsidR="00DE0BC4" w:rsidRDefault="00DE0BC4" w:rsidP="00DE0BC4">
      <w:pPr>
        <w:pStyle w:val="2"/>
        <w:spacing w:after="0" w:line="500" w:lineRule="exac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大力神公司</w:t>
      </w:r>
      <w:r w:rsidR="0068499A">
        <w:rPr>
          <w:rFonts w:ascii="仿宋" w:eastAsia="仿宋" w:hAnsi="仿宋" w:cs="仿宋" w:hint="eastAsia"/>
        </w:rPr>
        <w:t>D</w:t>
      </w:r>
      <w:r w:rsidR="0068499A">
        <w:rPr>
          <w:rFonts w:ascii="仿宋" w:eastAsia="仿宋" w:hAnsi="仿宋" w:cs="仿宋"/>
        </w:rPr>
        <w:t>URALOK</w:t>
      </w:r>
      <w:r w:rsidR="0068499A">
        <w:rPr>
          <w:rFonts w:ascii="仿宋" w:eastAsia="仿宋" w:hAnsi="仿宋" w:cs="仿宋" w:hint="eastAsia"/>
        </w:rPr>
        <w:t>新型支撑系统</w:t>
      </w:r>
      <w:r>
        <w:rPr>
          <w:rFonts w:ascii="仿宋" w:eastAsia="仿宋" w:hAnsi="仿宋" w:cs="仿宋" w:hint="eastAsia"/>
        </w:rPr>
        <w:t>，管材直径48.3mm、壁厚3.2mm，采用Q345B材质材料制造。</w:t>
      </w:r>
    </w:p>
    <w:p w:rsidR="00DE0BC4" w:rsidRDefault="00DE0BC4" w:rsidP="00DE0BC4">
      <w:pPr>
        <w:pStyle w:val="2"/>
        <w:spacing w:after="0" w:line="500" w:lineRule="exac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配套使用专用斜杆作为剪刀</w:t>
      </w:r>
      <w:proofErr w:type="gramStart"/>
      <w:r>
        <w:rPr>
          <w:rFonts w:ascii="仿宋" w:eastAsia="仿宋" w:hAnsi="仿宋" w:cs="仿宋" w:hint="eastAsia"/>
        </w:rPr>
        <w:t>撑</w:t>
      </w:r>
      <w:proofErr w:type="gramEnd"/>
      <w:r>
        <w:rPr>
          <w:rFonts w:ascii="仿宋" w:eastAsia="仿宋" w:hAnsi="仿宋" w:cs="仿宋" w:hint="eastAsia"/>
        </w:rPr>
        <w:t>构造材料，使用双U型钢作为顶部支撑主楞。大力神专利模型系统为冷弯钢结构制造，结构轻巧，承载能力强，可以根据结构进行灵活拼接。</w:t>
      </w:r>
    </w:p>
    <w:p w:rsidR="00DE0BC4" w:rsidRDefault="00DE0BC4" w:rsidP="00DE0BC4">
      <w:pPr>
        <w:pStyle w:val="2"/>
        <w:spacing w:after="0" w:line="500" w:lineRule="exac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立杆采用Φ48.3的低合金管，横杆节点采用锻造工艺制成，采用大力神专利斜杠产品，使单根承载力达到7.4吨（极限承载力为12吨）。产品采用热浸</w:t>
      </w:r>
      <w:proofErr w:type="gramStart"/>
      <w:r>
        <w:rPr>
          <w:rFonts w:ascii="仿宋" w:eastAsia="仿宋" w:hAnsi="仿宋" w:cs="仿宋" w:hint="eastAsia"/>
        </w:rPr>
        <w:t>锌</w:t>
      </w:r>
      <w:proofErr w:type="gramEnd"/>
      <w:r>
        <w:rPr>
          <w:rFonts w:ascii="仿宋" w:eastAsia="仿宋" w:hAnsi="仿宋" w:cs="仿宋" w:hint="eastAsia"/>
        </w:rPr>
        <w:t>工艺，有极好的耐候性。</w:t>
      </w:r>
    </w:p>
    <w:p w:rsidR="00F2621E" w:rsidRDefault="00DE0BC4">
      <w:r>
        <w:rPr>
          <w:noProof/>
        </w:rPr>
        <w:drawing>
          <wp:inline distT="0" distB="0" distL="0" distR="0">
            <wp:extent cx="6188710" cy="18326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ralok-stri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BC4" w:rsidRDefault="00DE0BC4"/>
    <w:p w:rsidR="00DE0BC4" w:rsidRPr="00DE0BC4" w:rsidRDefault="00DE0BC4" w:rsidP="00DE0BC4">
      <w:pPr>
        <w:pStyle w:val="2"/>
        <w:spacing w:after="0" w:line="500" w:lineRule="exact"/>
        <w:ind w:firstLine="0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1</w:t>
      </w:r>
      <w:r w:rsidRPr="00DE0BC4">
        <w:rPr>
          <w:rFonts w:ascii="仿宋" w:eastAsia="仿宋" w:hAnsi="仿宋" w:cs="仿宋" w:hint="eastAsia"/>
          <w:b/>
        </w:rPr>
        <w:t>、产品</w:t>
      </w:r>
      <w:r>
        <w:rPr>
          <w:rFonts w:ascii="仿宋" w:eastAsia="仿宋" w:hAnsi="仿宋" w:cs="仿宋" w:hint="eastAsia"/>
          <w:b/>
        </w:rPr>
        <w:t>参数</w:t>
      </w:r>
      <w:r w:rsidR="0068499A">
        <w:rPr>
          <w:rFonts w:ascii="仿宋" w:eastAsia="仿宋" w:hAnsi="仿宋" w:cs="仿宋" w:hint="eastAsia"/>
          <w:b/>
        </w:rPr>
        <w:t>对比</w:t>
      </w:r>
    </w:p>
    <w:p w:rsidR="00DE0BC4" w:rsidRPr="00090E4F" w:rsidRDefault="00DE0BC4" w:rsidP="00DE0BC4">
      <w:pPr>
        <w:pStyle w:val="Ingesprongentekst"/>
        <w:spacing w:line="300" w:lineRule="auto"/>
        <w:ind w:left="0"/>
        <w:jc w:val="center"/>
        <w:rPr>
          <w:rFonts w:ascii="仿宋" w:eastAsia="仿宋" w:hAnsi="仿宋"/>
          <w:i/>
          <w:sz w:val="20"/>
          <w:lang w:eastAsia="zh-CN"/>
        </w:rPr>
      </w:pPr>
      <w:r w:rsidRPr="00090E4F">
        <w:rPr>
          <w:rFonts w:ascii="仿宋" w:eastAsia="仿宋" w:hAnsi="仿宋" w:hint="eastAsia"/>
          <w:i/>
          <w:sz w:val="20"/>
          <w:lang w:eastAsia="zh-CN"/>
        </w:rPr>
        <w:t>各类支架体系参数对比</w:t>
      </w:r>
    </w:p>
    <w:tbl>
      <w:tblPr>
        <w:tblStyle w:val="1-6"/>
        <w:tblW w:w="9856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185"/>
        <w:gridCol w:w="1402"/>
        <w:gridCol w:w="1315"/>
        <w:gridCol w:w="1575"/>
        <w:gridCol w:w="1445"/>
        <w:gridCol w:w="1467"/>
        <w:gridCol w:w="1467"/>
      </w:tblGrid>
      <w:tr w:rsidR="00DE0BC4" w:rsidRPr="00724068" w:rsidTr="0068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bottom w:val="none" w:sz="0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0BC4" w:rsidRPr="00724068" w:rsidRDefault="00DE0BC4" w:rsidP="007A3D46">
            <w:pPr>
              <w:jc w:val="center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支架体系</w:t>
            </w:r>
          </w:p>
        </w:tc>
        <w:tc>
          <w:tcPr>
            <w:tcW w:w="1402" w:type="dxa"/>
            <w:tcBorders>
              <w:bottom w:val="none" w:sz="0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kern w:val="2"/>
                <w:lang w:val="en-US" w:eastAsia="zh-CN"/>
              </w:rPr>
              <w:t xml:space="preserve"> </w:t>
            </w: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材质</w:t>
            </w:r>
          </w:p>
        </w:tc>
        <w:tc>
          <w:tcPr>
            <w:tcW w:w="1315" w:type="dxa"/>
            <w:tcBorders>
              <w:bottom w:val="none" w:sz="0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直径（</w:t>
            </w: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mm</w:t>
            </w: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）</w:t>
            </w:r>
          </w:p>
        </w:tc>
        <w:tc>
          <w:tcPr>
            <w:tcW w:w="1575" w:type="dxa"/>
            <w:tcBorders>
              <w:bottom w:val="none" w:sz="0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 xml:space="preserve">  节点转动刚度（</w:t>
            </w:r>
            <m:oMath>
              <m:r>
                <m:rPr>
                  <m:sty m:val="bi"/>
                </m:rPr>
                <w:rPr>
                  <w:rFonts w:ascii="Cambria Math" w:eastAsia="仿宋" w:hAnsi="Cambria Math" w:cs="Arial"/>
                  <w:color w:val="000000"/>
                  <w:kern w:val="24"/>
                  <w:lang w:val="en-US" w:eastAsia="zh-CN"/>
                </w:rPr>
                <m:t>KN</m:t>
              </m:r>
              <m:r>
                <m:rPr>
                  <m:sty m:val="b"/>
                </m:rPr>
                <w:rPr>
                  <w:rFonts w:ascii="Cambria Math" w:eastAsia="仿宋" w:hAnsi="Cambria Math" w:cs="Arial"/>
                  <w:color w:val="000000"/>
                  <w:kern w:val="24"/>
                  <w:lang w:val="en-US" w:eastAsia="zh-CN"/>
                </w:rPr>
                <m:t>∙</m:t>
              </m:r>
              <m:r>
                <m:rPr>
                  <m:sty m:val="bi"/>
                </m:rPr>
                <w:rPr>
                  <w:rFonts w:ascii="Cambria Math" w:eastAsia="仿宋" w:hAnsi="Cambria Math" w:cs="Arial"/>
                  <w:color w:val="000000"/>
                  <w:kern w:val="24"/>
                  <w:lang w:val="en-US" w:eastAsia="zh-CN"/>
                </w:rPr>
                <m:t>m</m:t>
              </m:r>
              <m:r>
                <m:rPr>
                  <m:sty m:val="b"/>
                </m:rPr>
                <w:rPr>
                  <w:rFonts w:ascii="Cambria Math" w:eastAsia="仿宋" w:hAnsi="Cambria Math" w:cs="Arial"/>
                  <w:color w:val="000000"/>
                  <w:kern w:val="24"/>
                  <w:lang w:val="en-US" w:eastAsia="zh-CN"/>
                </w:rPr>
                <m:t>/</m:t>
              </m:r>
              <m:r>
                <m:rPr>
                  <m:sty m:val="bi"/>
                </m:rPr>
                <w:rPr>
                  <w:rFonts w:ascii="Cambria Math" w:eastAsia="仿宋" w:hAnsi="Cambria Math" w:cs="Arial"/>
                  <w:color w:val="000000"/>
                  <w:kern w:val="24"/>
                  <w:lang w:val="en-US" w:eastAsia="zh-CN"/>
                </w:rPr>
                <m:t>rad</m:t>
              </m:r>
            </m:oMath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）</w:t>
            </w:r>
          </w:p>
        </w:tc>
        <w:tc>
          <w:tcPr>
            <w:tcW w:w="1445" w:type="dxa"/>
            <w:tcBorders>
              <w:bottom w:val="none" w:sz="0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斜杆构造</w:t>
            </w:r>
          </w:p>
        </w:tc>
        <w:tc>
          <w:tcPr>
            <w:tcW w:w="1467" w:type="dxa"/>
            <w:tcBorders>
              <w:bottom w:val="none" w:sz="0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顶部系统</w:t>
            </w:r>
          </w:p>
          <w:p w:rsidR="00DE0BC4" w:rsidRPr="00724068" w:rsidRDefault="00DE0BC4" w:rsidP="007A3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配套性</w:t>
            </w:r>
          </w:p>
        </w:tc>
        <w:tc>
          <w:tcPr>
            <w:tcW w:w="1467" w:type="dxa"/>
            <w:tcBorders>
              <w:bottom w:val="none" w:sz="0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备注</w:t>
            </w:r>
          </w:p>
        </w:tc>
      </w:tr>
      <w:tr w:rsidR="0068499A" w:rsidRPr="00724068" w:rsidTr="0068499A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  <w:hideMark/>
          </w:tcPr>
          <w:p w:rsidR="00DE0BC4" w:rsidRPr="00724068" w:rsidRDefault="00DE0BC4" w:rsidP="007A3D46">
            <w:pPr>
              <w:jc w:val="center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大力神</w:t>
            </w:r>
          </w:p>
          <w:p w:rsidR="00DE0BC4" w:rsidRPr="00724068" w:rsidRDefault="00DE0BC4" w:rsidP="007A3D46">
            <w:pPr>
              <w:jc w:val="center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新型支撑</w:t>
            </w:r>
          </w:p>
        </w:tc>
        <w:tc>
          <w:tcPr>
            <w:tcW w:w="1402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Q345B</w:t>
            </w:r>
          </w:p>
        </w:tc>
        <w:tc>
          <w:tcPr>
            <w:tcW w:w="1315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48.3</w:t>
            </w:r>
          </w:p>
        </w:tc>
        <w:tc>
          <w:tcPr>
            <w:tcW w:w="1575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100</w:t>
            </w:r>
          </w:p>
        </w:tc>
        <w:tc>
          <w:tcPr>
            <w:tcW w:w="1445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专用剪刀撑、过节点</w:t>
            </w:r>
          </w:p>
        </w:tc>
        <w:tc>
          <w:tcPr>
            <w:tcW w:w="1467" w:type="dxa"/>
            <w:vAlign w:val="center"/>
            <w:hideMark/>
          </w:tcPr>
          <w:p w:rsidR="00DE0BC4" w:rsidRPr="00724068" w:rsidRDefault="00DE0BC4" w:rsidP="007A3D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proofErr w:type="gramStart"/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铝梁和</w:t>
            </w:r>
            <w:proofErr w:type="gramEnd"/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U</w:t>
            </w: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型钢</w:t>
            </w:r>
          </w:p>
          <w:p w:rsidR="00DE0BC4" w:rsidRPr="00724068" w:rsidRDefault="00DE0BC4" w:rsidP="007A3D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系统</w:t>
            </w:r>
          </w:p>
        </w:tc>
        <w:tc>
          <w:tcPr>
            <w:tcW w:w="1467" w:type="dxa"/>
            <w:vMerge w:val="restart"/>
            <w:vAlign w:val="center"/>
            <w:hideMark/>
          </w:tcPr>
          <w:p w:rsidR="00DE0BC4" w:rsidRPr="00724068" w:rsidRDefault="00DE0BC4" w:rsidP="007A3D46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表中数据选自</w:t>
            </w:r>
          </w:p>
          <w:p w:rsidR="00DE0BC4" w:rsidRPr="00724068" w:rsidRDefault="00DE0BC4" w:rsidP="007A3D46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JGJ166-2016</w:t>
            </w: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、</w:t>
            </w: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JGJ231-2010</w:t>
            </w: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、</w:t>
            </w: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JGJ300-2013</w:t>
            </w: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等行业标准。</w:t>
            </w:r>
          </w:p>
        </w:tc>
      </w:tr>
      <w:tr w:rsidR="0068499A" w:rsidRPr="00724068" w:rsidTr="0068499A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  <w:hideMark/>
          </w:tcPr>
          <w:p w:rsidR="00DE0BC4" w:rsidRDefault="00DE0BC4" w:rsidP="007A3D46">
            <w:pPr>
              <w:jc w:val="center"/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承插</w:t>
            </w:r>
          </w:p>
          <w:p w:rsidR="00DE0BC4" w:rsidRPr="00724068" w:rsidRDefault="00DE0BC4" w:rsidP="007A3D46">
            <w:pPr>
              <w:jc w:val="center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>
              <w:rPr>
                <w:rFonts w:ascii="仿宋" w:eastAsia="仿宋" w:hAnsi="仿宋" w:cs="Arial" w:hint="eastAsia"/>
                <w:color w:val="000000"/>
                <w:kern w:val="2"/>
                <w:lang w:val="en-US" w:eastAsia="zh-CN"/>
              </w:rPr>
              <w:t>盘扣</w:t>
            </w: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式</w:t>
            </w:r>
          </w:p>
        </w:tc>
        <w:tc>
          <w:tcPr>
            <w:tcW w:w="1402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Q345B</w:t>
            </w:r>
          </w:p>
        </w:tc>
        <w:tc>
          <w:tcPr>
            <w:tcW w:w="1315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60.3/48.3</w:t>
            </w:r>
          </w:p>
        </w:tc>
        <w:tc>
          <w:tcPr>
            <w:tcW w:w="1575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20</w:t>
            </w:r>
          </w:p>
        </w:tc>
        <w:tc>
          <w:tcPr>
            <w:tcW w:w="1445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专用剪刀撑、过节点</w:t>
            </w:r>
          </w:p>
        </w:tc>
        <w:tc>
          <w:tcPr>
            <w:tcW w:w="1467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无</w:t>
            </w:r>
          </w:p>
        </w:tc>
        <w:tc>
          <w:tcPr>
            <w:tcW w:w="0" w:type="auto"/>
            <w:vMerge/>
            <w:vAlign w:val="center"/>
            <w:hideMark/>
          </w:tcPr>
          <w:p w:rsidR="00DE0BC4" w:rsidRPr="00724068" w:rsidRDefault="00DE0BC4" w:rsidP="007A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sz w:val="36"/>
                <w:szCs w:val="36"/>
                <w:lang w:val="en-US" w:eastAsia="zh-CN"/>
              </w:rPr>
            </w:pPr>
          </w:p>
        </w:tc>
      </w:tr>
      <w:tr w:rsidR="0068499A" w:rsidRPr="00724068" w:rsidTr="0068499A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  <w:hideMark/>
          </w:tcPr>
          <w:p w:rsidR="00DE0BC4" w:rsidRPr="00724068" w:rsidRDefault="00DE0BC4" w:rsidP="007A3D46">
            <w:pPr>
              <w:jc w:val="center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传统</w:t>
            </w:r>
          </w:p>
          <w:p w:rsidR="00DE0BC4" w:rsidRPr="00724068" w:rsidRDefault="00DE0BC4" w:rsidP="007A3D46">
            <w:pPr>
              <w:jc w:val="center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proofErr w:type="gramStart"/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碗</w:t>
            </w:r>
            <w:proofErr w:type="gramEnd"/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扣式</w:t>
            </w:r>
          </w:p>
        </w:tc>
        <w:tc>
          <w:tcPr>
            <w:tcW w:w="1402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Q235</w:t>
            </w:r>
          </w:p>
        </w:tc>
        <w:tc>
          <w:tcPr>
            <w:tcW w:w="1315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48.3</w:t>
            </w:r>
          </w:p>
        </w:tc>
        <w:tc>
          <w:tcPr>
            <w:tcW w:w="1575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25</w:t>
            </w:r>
          </w:p>
        </w:tc>
        <w:tc>
          <w:tcPr>
            <w:tcW w:w="1445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不过节点</w:t>
            </w:r>
          </w:p>
        </w:tc>
        <w:tc>
          <w:tcPr>
            <w:tcW w:w="1467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无</w:t>
            </w:r>
          </w:p>
        </w:tc>
        <w:tc>
          <w:tcPr>
            <w:tcW w:w="0" w:type="auto"/>
            <w:vMerge/>
            <w:vAlign w:val="center"/>
            <w:hideMark/>
          </w:tcPr>
          <w:p w:rsidR="00DE0BC4" w:rsidRPr="00724068" w:rsidRDefault="00DE0BC4" w:rsidP="007A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sz w:val="36"/>
                <w:szCs w:val="36"/>
                <w:lang w:val="en-US" w:eastAsia="zh-CN"/>
              </w:rPr>
            </w:pPr>
          </w:p>
        </w:tc>
      </w:tr>
      <w:tr w:rsidR="0068499A" w:rsidRPr="00724068" w:rsidTr="0068499A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  <w:hideMark/>
          </w:tcPr>
          <w:p w:rsidR="00DE0BC4" w:rsidRPr="00724068" w:rsidRDefault="00DE0BC4" w:rsidP="007A3D46">
            <w:pPr>
              <w:jc w:val="center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扣件式</w:t>
            </w:r>
          </w:p>
        </w:tc>
        <w:tc>
          <w:tcPr>
            <w:tcW w:w="1402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Q235</w:t>
            </w:r>
          </w:p>
        </w:tc>
        <w:tc>
          <w:tcPr>
            <w:tcW w:w="1315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48.3</w:t>
            </w:r>
          </w:p>
        </w:tc>
        <w:tc>
          <w:tcPr>
            <w:tcW w:w="1575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Calibri"/>
                <w:color w:val="000000"/>
                <w:kern w:val="2"/>
                <w:lang w:val="en-US" w:eastAsia="zh-CN"/>
              </w:rPr>
              <w:t>35</w:t>
            </w:r>
          </w:p>
        </w:tc>
        <w:tc>
          <w:tcPr>
            <w:tcW w:w="1445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不过节点</w:t>
            </w:r>
          </w:p>
        </w:tc>
        <w:tc>
          <w:tcPr>
            <w:tcW w:w="1467" w:type="dxa"/>
            <w:vAlign w:val="center"/>
            <w:hideMark/>
          </w:tcPr>
          <w:p w:rsidR="00DE0BC4" w:rsidRPr="00724068" w:rsidRDefault="00DE0BC4" w:rsidP="007A3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Arial"/>
                <w:sz w:val="36"/>
                <w:szCs w:val="36"/>
                <w:lang w:val="en-US" w:eastAsia="zh-CN"/>
              </w:rPr>
            </w:pPr>
            <w:r w:rsidRPr="00724068">
              <w:rPr>
                <w:rFonts w:ascii="仿宋" w:eastAsia="仿宋" w:hAnsi="仿宋" w:cs="Arial"/>
                <w:color w:val="000000"/>
                <w:kern w:val="2"/>
                <w:lang w:val="en-US" w:eastAsia="zh-CN"/>
              </w:rPr>
              <w:t>无</w:t>
            </w:r>
          </w:p>
        </w:tc>
        <w:tc>
          <w:tcPr>
            <w:tcW w:w="0" w:type="auto"/>
            <w:vMerge/>
            <w:vAlign w:val="center"/>
            <w:hideMark/>
          </w:tcPr>
          <w:p w:rsidR="00DE0BC4" w:rsidRPr="00724068" w:rsidRDefault="00DE0BC4" w:rsidP="007A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sz w:val="36"/>
                <w:szCs w:val="36"/>
                <w:lang w:val="en-US" w:eastAsia="zh-CN"/>
              </w:rPr>
            </w:pPr>
          </w:p>
        </w:tc>
      </w:tr>
    </w:tbl>
    <w:p w:rsidR="00DE0BC4" w:rsidRDefault="00DE0BC4" w:rsidP="00DE0BC4">
      <w:pPr>
        <w:pStyle w:val="Ingesprongentekst"/>
        <w:spacing w:line="300" w:lineRule="auto"/>
        <w:ind w:left="774"/>
        <w:rPr>
          <w:rFonts w:ascii="仿宋" w:eastAsia="仿宋" w:hAnsi="仿宋"/>
          <w:lang w:eastAsia="zh-CN"/>
        </w:rPr>
      </w:pPr>
    </w:p>
    <w:p w:rsidR="00DE0BC4" w:rsidRPr="00DE0BC4" w:rsidRDefault="00DE0BC4" w:rsidP="00DE0BC4">
      <w:pPr>
        <w:pStyle w:val="2"/>
        <w:spacing w:after="0" w:line="500" w:lineRule="exact"/>
        <w:ind w:firstLine="0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2</w:t>
      </w:r>
      <w:r w:rsidRPr="00DE0BC4">
        <w:rPr>
          <w:rFonts w:ascii="仿宋" w:eastAsia="仿宋" w:hAnsi="仿宋" w:cs="仿宋" w:hint="eastAsia"/>
          <w:b/>
        </w:rPr>
        <w:t>、产品</w:t>
      </w:r>
      <w:r>
        <w:rPr>
          <w:rFonts w:ascii="仿宋" w:eastAsia="仿宋" w:hAnsi="仿宋" w:cs="仿宋" w:hint="eastAsia"/>
          <w:b/>
        </w:rPr>
        <w:t>特点</w:t>
      </w:r>
    </w:p>
    <w:p w:rsidR="00DE0BC4" w:rsidRPr="00FB6DD6" w:rsidRDefault="00DE0BC4" w:rsidP="00DE0BC4">
      <w:pPr>
        <w:pStyle w:val="Ingesprongentekst"/>
        <w:spacing w:line="360" w:lineRule="auto"/>
        <w:ind w:left="0"/>
        <w:rPr>
          <w:rFonts w:ascii="仿宋" w:eastAsia="仿宋" w:hAnsi="仿宋"/>
          <w:lang w:val="en-US" w:eastAsia="zh-CN"/>
        </w:rPr>
      </w:pPr>
      <w:r w:rsidRPr="00FB6DD6">
        <w:rPr>
          <w:rFonts w:ascii="仿宋" w:eastAsia="仿宋" w:hAnsi="仿宋" w:hint="eastAsia"/>
          <w:b/>
          <w:bCs/>
          <w:lang w:val="en-US" w:eastAsia="zh-CN"/>
        </w:rPr>
        <w:t>大力神新型支撑系统具有以下优点：</w:t>
      </w:r>
    </w:p>
    <w:p w:rsidR="00DE0BC4" w:rsidRPr="00FB6DD6" w:rsidRDefault="00DE0BC4" w:rsidP="00DE0BC4">
      <w:pPr>
        <w:pStyle w:val="Ingesprongentekst"/>
        <w:numPr>
          <w:ilvl w:val="0"/>
          <w:numId w:val="1"/>
        </w:numPr>
        <w:spacing w:line="360" w:lineRule="auto"/>
        <w:rPr>
          <w:rFonts w:ascii="仿宋" w:eastAsia="仿宋" w:hAnsi="仿宋"/>
          <w:lang w:val="en-US" w:eastAsia="zh-CN"/>
        </w:rPr>
      </w:pPr>
      <w:r w:rsidRPr="00FB6DD6">
        <w:rPr>
          <w:rFonts w:ascii="仿宋" w:eastAsia="仿宋" w:hAnsi="仿宋" w:hint="eastAsia"/>
          <w:lang w:val="en-US" w:eastAsia="zh-CN"/>
        </w:rPr>
        <w:lastRenderedPageBreak/>
        <w:t>横杆节点采用锻造工艺制成，根据实验结果，节点转动刚度均大于100</w:t>
      </w:r>
      <w:r w:rsidRPr="00FB6DD6">
        <w:rPr>
          <w:rFonts w:ascii="仿宋" w:eastAsia="仿宋" w:hAnsi="仿宋"/>
          <w:position w:val="-6"/>
          <w:lang w:val="en-US" w:eastAsia="zh-CN"/>
        </w:rPr>
        <w:object w:dxaOrig="1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4.4pt" o:ole="">
            <v:imagedata r:id="rId6" o:title=""/>
          </v:shape>
          <o:OLEObject Type="Embed" ProgID="Equation.DSMT4" ShapeID="_x0000_i1025" DrawAspect="Content" ObjectID="_1650459506" r:id="rId7"/>
        </w:object>
      </w:r>
      <w:r w:rsidRPr="00FB6DD6">
        <w:rPr>
          <w:rFonts w:ascii="仿宋" w:eastAsia="仿宋" w:hAnsi="仿宋" w:hint="eastAsia"/>
          <w:lang w:val="en-US" w:eastAsia="zh-CN"/>
        </w:rPr>
        <w:t>（节点转动刚度直接影响架体的承载力）</w:t>
      </w:r>
    </w:p>
    <w:p w:rsidR="00DE0BC4" w:rsidRPr="00FB6DD6" w:rsidRDefault="00DE0BC4" w:rsidP="00DE0BC4">
      <w:pPr>
        <w:pStyle w:val="Ingesprongentekst"/>
        <w:numPr>
          <w:ilvl w:val="0"/>
          <w:numId w:val="1"/>
        </w:numPr>
        <w:spacing w:line="360" w:lineRule="auto"/>
        <w:rPr>
          <w:rFonts w:ascii="仿宋" w:eastAsia="仿宋" w:hAnsi="仿宋"/>
          <w:lang w:val="en-US" w:eastAsia="zh-CN"/>
        </w:rPr>
      </w:pPr>
      <w:r w:rsidRPr="00FB6DD6">
        <w:rPr>
          <w:rFonts w:ascii="仿宋" w:eastAsia="仿宋" w:hAnsi="仿宋" w:hint="eastAsia"/>
          <w:lang w:val="en-US" w:eastAsia="zh-CN"/>
        </w:rPr>
        <w:t>采用过节点的卡扣式竖向剪刀撑，保证支撑体系的稳定性</w:t>
      </w:r>
    </w:p>
    <w:p w:rsidR="00DE0BC4" w:rsidRPr="00FB6DD6" w:rsidRDefault="00DE0BC4" w:rsidP="00DE0BC4">
      <w:pPr>
        <w:pStyle w:val="Ingesprongentekst"/>
        <w:numPr>
          <w:ilvl w:val="0"/>
          <w:numId w:val="1"/>
        </w:numPr>
        <w:spacing w:line="360" w:lineRule="auto"/>
        <w:rPr>
          <w:rFonts w:ascii="仿宋" w:eastAsia="仿宋" w:hAnsi="仿宋"/>
          <w:lang w:val="en-US" w:eastAsia="zh-CN"/>
        </w:rPr>
      </w:pPr>
      <w:r w:rsidRPr="00FB6DD6">
        <w:rPr>
          <w:rFonts w:ascii="仿宋" w:eastAsia="仿宋" w:hAnsi="仿宋" w:hint="eastAsia"/>
          <w:lang w:val="en-US" w:eastAsia="zh-CN"/>
        </w:rPr>
        <w:t>更高的安全承载能力，单肢立杆极限承载力约为120KN</w:t>
      </w:r>
    </w:p>
    <w:p w:rsidR="00DE0BC4" w:rsidRPr="00FB6DD6" w:rsidRDefault="00DE0BC4" w:rsidP="00DE0BC4">
      <w:pPr>
        <w:pStyle w:val="Ingesprongentekst"/>
        <w:numPr>
          <w:ilvl w:val="0"/>
          <w:numId w:val="1"/>
        </w:numPr>
        <w:spacing w:line="360" w:lineRule="auto"/>
        <w:rPr>
          <w:rFonts w:ascii="仿宋" w:eastAsia="仿宋" w:hAnsi="仿宋"/>
          <w:lang w:val="en-US" w:eastAsia="zh-CN"/>
        </w:rPr>
      </w:pPr>
      <w:r w:rsidRPr="00FB6DD6">
        <w:rPr>
          <w:rFonts w:ascii="仿宋" w:eastAsia="仿宋" w:hAnsi="仿宋" w:hint="eastAsia"/>
          <w:lang w:val="en-US" w:eastAsia="zh-CN"/>
        </w:rPr>
        <w:t>零配件少，且所有零配件均通过热浸</w:t>
      </w:r>
      <w:proofErr w:type="gramStart"/>
      <w:r w:rsidRPr="00FB6DD6">
        <w:rPr>
          <w:rFonts w:ascii="仿宋" w:eastAsia="仿宋" w:hAnsi="仿宋" w:hint="eastAsia"/>
          <w:lang w:val="en-US" w:eastAsia="zh-CN"/>
        </w:rPr>
        <w:t>锌</w:t>
      </w:r>
      <w:proofErr w:type="gramEnd"/>
      <w:r w:rsidRPr="00FB6DD6">
        <w:rPr>
          <w:rFonts w:ascii="仿宋" w:eastAsia="仿宋" w:hAnsi="仿宋" w:hint="eastAsia"/>
          <w:lang w:val="en-US" w:eastAsia="zh-CN"/>
        </w:rPr>
        <w:t>防腐处理，保证产品足够长的使用寿命</w:t>
      </w:r>
    </w:p>
    <w:p w:rsidR="00DE0BC4" w:rsidRPr="00FB6DD6" w:rsidRDefault="00DE0BC4" w:rsidP="00DE0BC4">
      <w:pPr>
        <w:pStyle w:val="Ingesprongentekst"/>
        <w:numPr>
          <w:ilvl w:val="0"/>
          <w:numId w:val="1"/>
        </w:numPr>
        <w:spacing w:line="360" w:lineRule="auto"/>
        <w:rPr>
          <w:rFonts w:ascii="仿宋" w:eastAsia="仿宋" w:hAnsi="仿宋"/>
          <w:lang w:val="en-US" w:eastAsia="zh-CN"/>
        </w:rPr>
      </w:pPr>
      <w:r w:rsidRPr="00FB6DD6">
        <w:rPr>
          <w:rFonts w:ascii="仿宋" w:eastAsia="仿宋" w:hAnsi="仿宋" w:hint="eastAsia"/>
          <w:lang w:val="en-US" w:eastAsia="zh-CN"/>
        </w:rPr>
        <w:t>多种横杆规格，可以搭配多种支撑间距（</w:t>
      </w:r>
      <w:r>
        <w:rPr>
          <w:rFonts w:ascii="仿宋" w:eastAsia="仿宋" w:hAnsi="仿宋" w:hint="eastAsia"/>
          <w:lang w:val="en-US" w:eastAsia="zh-CN"/>
        </w:rPr>
        <w:t>600mm、</w:t>
      </w:r>
      <w:r w:rsidRPr="00FB6DD6">
        <w:rPr>
          <w:rFonts w:ascii="仿宋" w:eastAsia="仿宋" w:hAnsi="仿宋" w:hint="eastAsia"/>
          <w:lang w:val="en-US" w:eastAsia="zh-CN"/>
        </w:rPr>
        <w:t>900mm、1200mm、1500mm、1800mm等）</w:t>
      </w:r>
    </w:p>
    <w:p w:rsidR="00DE0BC4" w:rsidRPr="00FB6DD6" w:rsidRDefault="00DE0BC4" w:rsidP="00DE0BC4">
      <w:pPr>
        <w:pStyle w:val="Ingesprongentekst"/>
        <w:numPr>
          <w:ilvl w:val="0"/>
          <w:numId w:val="1"/>
        </w:numPr>
        <w:spacing w:line="360" w:lineRule="auto"/>
        <w:rPr>
          <w:rFonts w:ascii="仿宋" w:eastAsia="仿宋" w:hAnsi="仿宋"/>
          <w:lang w:val="en-US" w:eastAsia="zh-CN"/>
        </w:rPr>
      </w:pPr>
      <w:r w:rsidRPr="00FB6DD6">
        <w:rPr>
          <w:rFonts w:ascii="仿宋" w:eastAsia="仿宋" w:hAnsi="仿宋" w:hint="eastAsia"/>
          <w:lang w:val="en-US" w:eastAsia="zh-CN"/>
        </w:rPr>
        <w:t>体系化设计，立杆、横杆、斜杆（剪刀撑杆）连接简单、牢靠，搭拆便捷</w:t>
      </w:r>
    </w:p>
    <w:p w:rsidR="00DE0BC4" w:rsidRDefault="00DE0BC4" w:rsidP="00DE0BC4">
      <w:pPr>
        <w:pStyle w:val="2"/>
        <w:spacing w:after="0" w:line="500" w:lineRule="exact"/>
        <w:ind w:firstLine="0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3</w:t>
      </w:r>
      <w:r w:rsidRPr="00DE0BC4">
        <w:rPr>
          <w:rFonts w:ascii="仿宋" w:eastAsia="仿宋" w:hAnsi="仿宋" w:cs="仿宋" w:hint="eastAsia"/>
          <w:b/>
        </w:rPr>
        <w:t>、</w:t>
      </w:r>
      <w:r>
        <w:rPr>
          <w:rFonts w:ascii="仿宋" w:eastAsia="仿宋" w:hAnsi="仿宋" w:cs="仿宋" w:hint="eastAsia"/>
          <w:b/>
        </w:rPr>
        <w:t>产品构件</w:t>
      </w:r>
    </w:p>
    <w:tbl>
      <w:tblPr>
        <w:tblStyle w:val="a5"/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DE0BC4" w:rsidTr="0068499A">
        <w:trPr>
          <w:trHeight w:val="1134"/>
          <w:jc w:val="center"/>
        </w:trPr>
        <w:tc>
          <w:tcPr>
            <w:tcW w:w="4868" w:type="dxa"/>
            <w:vMerge w:val="restart"/>
            <w:vAlign w:val="center"/>
          </w:tcPr>
          <w:p w:rsidR="00DE0BC4" w:rsidRPr="0068499A" w:rsidRDefault="00DE0BC4" w:rsidP="0068499A">
            <w:pPr>
              <w:jc w:val="center"/>
              <w:rPr>
                <w:rFonts w:ascii="仿宋" w:eastAsia="仿宋" w:hAnsi="仿宋" w:cs="Arial" w:hint="eastAsia"/>
                <w:color w:val="000000"/>
              </w:rPr>
            </w:pPr>
            <w:r w:rsidRPr="0068499A">
              <w:rPr>
                <w:rFonts w:ascii="仿宋" w:eastAsia="仿宋" w:hAnsi="仿宋" w:cs="Arial"/>
                <w:b/>
                <w:color w:val="000000"/>
              </w:rPr>
              <w:drawing>
                <wp:inline distT="0" distB="0" distL="0" distR="0" wp14:anchorId="13AB4587" wp14:editId="2C96FF72">
                  <wp:extent cx="1828800" cy="6138391"/>
                  <wp:effectExtent l="0" t="0" r="0" b="0"/>
                  <wp:docPr id="19" name="Afbeelding 9" descr="figuren_06-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2C6C36-4C57-4115-897A-232E9EA110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 9" descr="figuren_06-2">
                            <a:extLst>
                              <a:ext uri="{FF2B5EF4-FFF2-40B4-BE49-F238E27FC236}">
                                <a16:creationId xmlns:a16="http://schemas.microsoft.com/office/drawing/2014/main" id="{9E2C6C36-4C57-4115-897A-232E9EA110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/>
                          <a:srcRect b="2143"/>
                          <a:stretch/>
                        </pic:blipFill>
                        <pic:spPr>
                          <a:xfrm>
                            <a:off x="0" y="0"/>
                            <a:ext cx="1830875" cy="614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  <w:vAlign w:val="center"/>
          </w:tcPr>
          <w:p w:rsidR="00DE0BC4" w:rsidRPr="00FE5D1B" w:rsidRDefault="00DE0BC4" w:rsidP="00DE0BC4">
            <w:pPr>
              <w:pStyle w:val="a8"/>
              <w:spacing w:after="60" w:line="480" w:lineRule="auto"/>
              <w:jc w:val="center"/>
              <w:textAlignment w:val="center"/>
            </w:pPr>
            <w:r w:rsidRPr="00FE5D1B">
              <w:rPr>
                <w:rFonts w:ascii="微软雅黑" w:eastAsia="微软雅黑" w:hAnsi="微软雅黑" w:cs="Times New Roman" w:hint="eastAsia"/>
                <w:color w:val="000000" w:themeColor="text1"/>
                <w:kern w:val="24"/>
                <w:sz w:val="21"/>
                <w:szCs w:val="21"/>
              </w:rPr>
              <w:t>Pos.01= 可调节地托</w:t>
            </w:r>
          </w:p>
        </w:tc>
      </w:tr>
      <w:tr w:rsidR="00DE0BC4" w:rsidTr="0068499A">
        <w:trPr>
          <w:trHeight w:val="1134"/>
          <w:jc w:val="center"/>
        </w:trPr>
        <w:tc>
          <w:tcPr>
            <w:tcW w:w="4868" w:type="dxa"/>
            <w:vMerge/>
            <w:vAlign w:val="center"/>
          </w:tcPr>
          <w:p w:rsidR="00DE0BC4" w:rsidRDefault="00DE0BC4" w:rsidP="00DE0BC4">
            <w:pPr>
              <w:pStyle w:val="2"/>
              <w:spacing w:after="0" w:line="240" w:lineRule="auto"/>
              <w:ind w:firstLine="0"/>
              <w:rPr>
                <w:rFonts w:ascii="仿宋" w:eastAsia="仿宋" w:hAnsi="仿宋" w:cs="仿宋" w:hint="eastAsia"/>
                <w:b/>
              </w:rPr>
            </w:pPr>
          </w:p>
        </w:tc>
        <w:tc>
          <w:tcPr>
            <w:tcW w:w="4868" w:type="dxa"/>
            <w:vAlign w:val="center"/>
          </w:tcPr>
          <w:p w:rsidR="00DE0BC4" w:rsidRPr="00FE5D1B" w:rsidRDefault="00DE0BC4" w:rsidP="00DE0BC4">
            <w:pPr>
              <w:pStyle w:val="a8"/>
              <w:spacing w:after="60" w:line="480" w:lineRule="auto"/>
              <w:jc w:val="center"/>
              <w:textAlignment w:val="center"/>
            </w:pPr>
            <w:r w:rsidRPr="00FE5D1B">
              <w:rPr>
                <w:rFonts w:ascii="微软雅黑" w:eastAsia="微软雅黑" w:hAnsi="微软雅黑" w:cs="Times New Roman" w:hint="eastAsia"/>
                <w:color w:val="000000" w:themeColor="text1"/>
                <w:kern w:val="24"/>
                <w:sz w:val="21"/>
                <w:szCs w:val="21"/>
              </w:rPr>
              <w:t>Pos. 02= 带接长管的立杆</w:t>
            </w:r>
          </w:p>
        </w:tc>
      </w:tr>
      <w:tr w:rsidR="00DE0BC4" w:rsidTr="0068499A">
        <w:trPr>
          <w:trHeight w:val="1134"/>
          <w:jc w:val="center"/>
        </w:trPr>
        <w:tc>
          <w:tcPr>
            <w:tcW w:w="4868" w:type="dxa"/>
            <w:vMerge/>
            <w:vAlign w:val="center"/>
          </w:tcPr>
          <w:p w:rsidR="00DE0BC4" w:rsidRDefault="00DE0BC4" w:rsidP="00DE0BC4">
            <w:pPr>
              <w:pStyle w:val="2"/>
              <w:spacing w:after="0" w:line="240" w:lineRule="auto"/>
              <w:ind w:firstLine="0"/>
              <w:rPr>
                <w:rFonts w:ascii="仿宋" w:eastAsia="仿宋" w:hAnsi="仿宋" w:cs="仿宋" w:hint="eastAsia"/>
                <w:b/>
              </w:rPr>
            </w:pPr>
          </w:p>
        </w:tc>
        <w:tc>
          <w:tcPr>
            <w:tcW w:w="4868" w:type="dxa"/>
            <w:vAlign w:val="center"/>
          </w:tcPr>
          <w:p w:rsidR="00DE0BC4" w:rsidRPr="00FE5D1B" w:rsidRDefault="00DE0BC4" w:rsidP="00DE0BC4">
            <w:pPr>
              <w:pStyle w:val="a8"/>
              <w:spacing w:after="60" w:line="480" w:lineRule="auto"/>
              <w:jc w:val="center"/>
              <w:textAlignment w:val="center"/>
            </w:pPr>
            <w:r w:rsidRPr="00FE5D1B">
              <w:rPr>
                <w:rFonts w:ascii="微软雅黑" w:eastAsia="微软雅黑" w:hAnsi="微软雅黑" w:cs="Times New Roman" w:hint="eastAsia"/>
                <w:color w:val="000000" w:themeColor="text1"/>
                <w:kern w:val="24"/>
                <w:sz w:val="21"/>
                <w:szCs w:val="21"/>
              </w:rPr>
              <w:t>Pos. 03= 不带接长管的立杆</w:t>
            </w:r>
          </w:p>
        </w:tc>
      </w:tr>
      <w:tr w:rsidR="00DE0BC4" w:rsidTr="0068499A">
        <w:trPr>
          <w:trHeight w:val="1134"/>
          <w:jc w:val="center"/>
        </w:trPr>
        <w:tc>
          <w:tcPr>
            <w:tcW w:w="4868" w:type="dxa"/>
            <w:vMerge/>
            <w:vAlign w:val="center"/>
          </w:tcPr>
          <w:p w:rsidR="00DE0BC4" w:rsidRDefault="00DE0BC4" w:rsidP="00DE0BC4">
            <w:pPr>
              <w:pStyle w:val="2"/>
              <w:spacing w:after="0" w:line="240" w:lineRule="auto"/>
              <w:ind w:firstLine="0"/>
              <w:rPr>
                <w:rFonts w:ascii="仿宋" w:eastAsia="仿宋" w:hAnsi="仿宋" w:cs="仿宋" w:hint="eastAsia"/>
                <w:b/>
              </w:rPr>
            </w:pPr>
          </w:p>
        </w:tc>
        <w:tc>
          <w:tcPr>
            <w:tcW w:w="4868" w:type="dxa"/>
            <w:vAlign w:val="center"/>
          </w:tcPr>
          <w:p w:rsidR="00DE0BC4" w:rsidRPr="00FE5D1B" w:rsidRDefault="00DE0BC4" w:rsidP="00DE0BC4">
            <w:pPr>
              <w:pStyle w:val="a8"/>
              <w:spacing w:after="60" w:line="480" w:lineRule="auto"/>
              <w:jc w:val="center"/>
              <w:textAlignment w:val="center"/>
            </w:pPr>
            <w:r w:rsidRPr="00FE5D1B">
              <w:rPr>
                <w:rFonts w:ascii="微软雅黑" w:eastAsia="微软雅黑" w:hAnsi="微软雅黑" w:cs="Times New Roman" w:hint="eastAsia"/>
                <w:color w:val="000000" w:themeColor="text1"/>
                <w:kern w:val="24"/>
                <w:sz w:val="21"/>
                <w:szCs w:val="21"/>
              </w:rPr>
              <w:t>Pos. 04= 可调丝杆</w:t>
            </w:r>
          </w:p>
        </w:tc>
      </w:tr>
      <w:tr w:rsidR="00DE0BC4" w:rsidTr="0068499A">
        <w:trPr>
          <w:trHeight w:val="1134"/>
          <w:jc w:val="center"/>
        </w:trPr>
        <w:tc>
          <w:tcPr>
            <w:tcW w:w="4868" w:type="dxa"/>
            <w:vMerge/>
            <w:vAlign w:val="center"/>
          </w:tcPr>
          <w:p w:rsidR="00DE0BC4" w:rsidRDefault="00DE0BC4" w:rsidP="00DE0BC4">
            <w:pPr>
              <w:pStyle w:val="2"/>
              <w:spacing w:after="0" w:line="240" w:lineRule="auto"/>
              <w:ind w:firstLine="0"/>
              <w:rPr>
                <w:rFonts w:ascii="仿宋" w:eastAsia="仿宋" w:hAnsi="仿宋" w:cs="仿宋" w:hint="eastAsia"/>
                <w:b/>
              </w:rPr>
            </w:pPr>
          </w:p>
        </w:tc>
        <w:tc>
          <w:tcPr>
            <w:tcW w:w="4868" w:type="dxa"/>
            <w:vAlign w:val="center"/>
          </w:tcPr>
          <w:p w:rsidR="00DE0BC4" w:rsidRPr="00FE5D1B" w:rsidRDefault="00DE0BC4" w:rsidP="00DE0BC4">
            <w:pPr>
              <w:pStyle w:val="a8"/>
              <w:spacing w:after="60" w:line="480" w:lineRule="auto"/>
              <w:jc w:val="center"/>
              <w:textAlignment w:val="center"/>
            </w:pPr>
            <w:r w:rsidRPr="00FE5D1B">
              <w:rPr>
                <w:rFonts w:ascii="微软雅黑" w:eastAsia="微软雅黑" w:hAnsi="微软雅黑" w:cs="Times New Roman" w:hint="eastAsia"/>
                <w:color w:val="000000" w:themeColor="text1"/>
                <w:kern w:val="24"/>
                <w:sz w:val="21"/>
                <w:szCs w:val="21"/>
              </w:rPr>
              <w:t>Pos. 05= 带碗扣顶托</w:t>
            </w:r>
          </w:p>
        </w:tc>
      </w:tr>
      <w:tr w:rsidR="00DE0BC4" w:rsidTr="0068499A">
        <w:trPr>
          <w:trHeight w:val="1134"/>
          <w:jc w:val="center"/>
        </w:trPr>
        <w:tc>
          <w:tcPr>
            <w:tcW w:w="4868" w:type="dxa"/>
            <w:vMerge/>
            <w:vAlign w:val="center"/>
          </w:tcPr>
          <w:p w:rsidR="00DE0BC4" w:rsidRDefault="00DE0BC4" w:rsidP="00DE0BC4">
            <w:pPr>
              <w:pStyle w:val="2"/>
              <w:spacing w:after="0" w:line="240" w:lineRule="auto"/>
              <w:ind w:firstLine="0"/>
              <w:rPr>
                <w:rFonts w:ascii="仿宋" w:eastAsia="仿宋" w:hAnsi="仿宋" w:cs="仿宋" w:hint="eastAsia"/>
                <w:b/>
              </w:rPr>
            </w:pPr>
          </w:p>
        </w:tc>
        <w:tc>
          <w:tcPr>
            <w:tcW w:w="4868" w:type="dxa"/>
            <w:vAlign w:val="center"/>
          </w:tcPr>
          <w:p w:rsidR="00DE0BC4" w:rsidRPr="00FE5D1B" w:rsidRDefault="00DE0BC4" w:rsidP="00DE0BC4">
            <w:pPr>
              <w:pStyle w:val="a8"/>
              <w:spacing w:after="60" w:line="480" w:lineRule="auto"/>
              <w:jc w:val="center"/>
              <w:textAlignment w:val="center"/>
            </w:pPr>
            <w:r w:rsidRPr="00FE5D1B">
              <w:rPr>
                <w:rFonts w:ascii="微软雅黑" w:eastAsia="微软雅黑" w:hAnsi="微软雅黑" w:cs="Times New Roman" w:hint="eastAsia"/>
                <w:color w:val="000000" w:themeColor="text1"/>
                <w:kern w:val="24"/>
                <w:sz w:val="21"/>
                <w:szCs w:val="21"/>
              </w:rPr>
              <w:t>Pos. 06= 横杆</w:t>
            </w:r>
          </w:p>
        </w:tc>
      </w:tr>
      <w:tr w:rsidR="00DE0BC4" w:rsidTr="0068499A">
        <w:trPr>
          <w:trHeight w:val="1134"/>
          <w:jc w:val="center"/>
        </w:trPr>
        <w:tc>
          <w:tcPr>
            <w:tcW w:w="4868" w:type="dxa"/>
            <w:vMerge/>
            <w:vAlign w:val="center"/>
          </w:tcPr>
          <w:p w:rsidR="00DE0BC4" w:rsidRDefault="00DE0BC4" w:rsidP="00DE0BC4">
            <w:pPr>
              <w:pStyle w:val="2"/>
              <w:spacing w:after="0" w:line="240" w:lineRule="auto"/>
              <w:ind w:firstLine="0"/>
              <w:rPr>
                <w:rFonts w:ascii="仿宋" w:eastAsia="仿宋" w:hAnsi="仿宋" w:cs="仿宋" w:hint="eastAsia"/>
                <w:b/>
              </w:rPr>
            </w:pPr>
          </w:p>
        </w:tc>
        <w:tc>
          <w:tcPr>
            <w:tcW w:w="4868" w:type="dxa"/>
            <w:vAlign w:val="center"/>
          </w:tcPr>
          <w:p w:rsidR="00DE0BC4" w:rsidRPr="00FE5D1B" w:rsidRDefault="00DE0BC4" w:rsidP="00DE0BC4">
            <w:pPr>
              <w:pStyle w:val="a8"/>
              <w:spacing w:after="60" w:line="480" w:lineRule="auto"/>
              <w:jc w:val="center"/>
              <w:textAlignment w:val="center"/>
            </w:pPr>
            <w:r w:rsidRPr="00FE5D1B">
              <w:rPr>
                <w:rFonts w:ascii="微软雅黑" w:eastAsia="微软雅黑" w:hAnsi="微软雅黑" w:cs="Times New Roman" w:hint="eastAsia"/>
                <w:color w:val="000000" w:themeColor="text1"/>
                <w:kern w:val="24"/>
                <w:sz w:val="21"/>
                <w:szCs w:val="21"/>
              </w:rPr>
              <w:t>Pos. 07= 竖向斜杆</w:t>
            </w:r>
          </w:p>
        </w:tc>
      </w:tr>
      <w:tr w:rsidR="00DE0BC4" w:rsidTr="0068499A">
        <w:trPr>
          <w:trHeight w:val="1134"/>
          <w:jc w:val="center"/>
        </w:trPr>
        <w:tc>
          <w:tcPr>
            <w:tcW w:w="4868" w:type="dxa"/>
            <w:vMerge/>
            <w:vAlign w:val="center"/>
          </w:tcPr>
          <w:p w:rsidR="00DE0BC4" w:rsidRDefault="00DE0BC4" w:rsidP="00DE0BC4">
            <w:pPr>
              <w:pStyle w:val="2"/>
              <w:spacing w:after="0" w:line="240" w:lineRule="auto"/>
              <w:ind w:firstLine="0"/>
              <w:rPr>
                <w:rFonts w:ascii="仿宋" w:eastAsia="仿宋" w:hAnsi="仿宋" w:cs="仿宋" w:hint="eastAsia"/>
                <w:b/>
              </w:rPr>
            </w:pPr>
          </w:p>
        </w:tc>
        <w:tc>
          <w:tcPr>
            <w:tcW w:w="4868" w:type="dxa"/>
            <w:vAlign w:val="center"/>
          </w:tcPr>
          <w:p w:rsidR="00DE0BC4" w:rsidRPr="00FE5D1B" w:rsidRDefault="00DE0BC4" w:rsidP="00DE0BC4">
            <w:pPr>
              <w:pStyle w:val="a8"/>
              <w:spacing w:after="60" w:line="480" w:lineRule="auto"/>
              <w:jc w:val="center"/>
              <w:textAlignment w:val="center"/>
            </w:pPr>
            <w:r w:rsidRPr="00FE5D1B">
              <w:rPr>
                <w:rFonts w:ascii="微软雅黑" w:eastAsia="微软雅黑" w:hAnsi="微软雅黑" w:cs="Times New Roman" w:hint="eastAsia"/>
                <w:color w:val="000000" w:themeColor="text1"/>
                <w:kern w:val="24"/>
                <w:sz w:val="21"/>
                <w:szCs w:val="21"/>
              </w:rPr>
              <w:t>Pos. 08= 可调斜杆</w:t>
            </w:r>
          </w:p>
        </w:tc>
      </w:tr>
    </w:tbl>
    <w:p w:rsidR="00DE0BC4" w:rsidRDefault="0068499A" w:rsidP="00DE0BC4">
      <w:pPr>
        <w:pStyle w:val="2"/>
        <w:spacing w:after="0" w:line="500" w:lineRule="exact"/>
        <w:ind w:firstLine="0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4</w:t>
      </w:r>
      <w:r w:rsidR="00DE0BC4" w:rsidRPr="00DE0BC4">
        <w:rPr>
          <w:rFonts w:ascii="仿宋" w:eastAsia="仿宋" w:hAnsi="仿宋" w:cs="仿宋" w:hint="eastAsia"/>
          <w:b/>
        </w:rPr>
        <w:t>、</w:t>
      </w:r>
      <w:r>
        <w:rPr>
          <w:rFonts w:ascii="仿宋" w:eastAsia="仿宋" w:hAnsi="仿宋" w:cs="仿宋" w:hint="eastAsia"/>
          <w:b/>
        </w:rPr>
        <w:t>产品创新</w:t>
      </w:r>
    </w:p>
    <w:p w:rsidR="0068499A" w:rsidRDefault="0068499A" w:rsidP="0068499A">
      <w:pPr>
        <w:pStyle w:val="2"/>
        <w:spacing w:after="0" w:line="240" w:lineRule="auto"/>
        <w:ind w:firstLine="0"/>
        <w:jc w:val="center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noProof/>
        </w:rPr>
        <w:drawing>
          <wp:inline distT="0" distB="0" distL="114300" distR="114300" wp14:anchorId="4C73DB7C" wp14:editId="13B7FFC3">
            <wp:extent cx="4636598" cy="5518205"/>
            <wp:effectExtent l="0" t="0" r="0" b="6350"/>
            <wp:docPr id="15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9757" cy="553386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E0BC4" w:rsidRPr="00DE0BC4" w:rsidRDefault="0068499A" w:rsidP="00DE0BC4">
      <w:pPr>
        <w:pStyle w:val="2"/>
        <w:spacing w:after="0" w:line="240" w:lineRule="auto"/>
        <w:ind w:firstLine="0"/>
        <w:rPr>
          <w:rFonts w:ascii="仿宋" w:eastAsia="仿宋" w:hAnsi="仿宋" w:cs="仿宋" w:hint="eastAsia"/>
          <w:b/>
        </w:rPr>
      </w:pPr>
      <w:r>
        <w:rPr>
          <w:rFonts w:ascii="仿宋" w:eastAsia="仿宋" w:hAnsi="仿宋" w:cs="仿宋" w:hint="eastAsia"/>
          <w:b/>
          <w:noProof/>
        </w:rPr>
        <w:drawing>
          <wp:inline distT="0" distB="0" distL="0" distR="0">
            <wp:extent cx="6188710" cy="19253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ralok-Steel-Toeboar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BC4" w:rsidRPr="00DE0BC4" w:rsidSect="00DE0BC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23D1"/>
    <w:multiLevelType w:val="hybridMultilevel"/>
    <w:tmpl w:val="7572F5CC"/>
    <w:lvl w:ilvl="0" w:tplc="4CA82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6D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09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C4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6F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0F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6B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A2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E4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C4"/>
    <w:rsid w:val="0068499A"/>
    <w:rsid w:val="00DE0BC4"/>
    <w:rsid w:val="00F2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F33C"/>
  <w15:chartTrackingRefBased/>
  <w15:docId w15:val="{9B82646A-376A-4989-97E5-47748AAB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E0BC4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DE0BC4"/>
  </w:style>
  <w:style w:type="paragraph" w:styleId="2">
    <w:name w:val="Body Text First Indent 2"/>
    <w:basedOn w:val="a3"/>
    <w:link w:val="20"/>
    <w:qFormat/>
    <w:rsid w:val="00DE0BC4"/>
    <w:pPr>
      <w:spacing w:line="360" w:lineRule="auto"/>
      <w:ind w:leftChars="0" w:left="0" w:firstLine="42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0">
    <w:name w:val="正文首行缩进 2 字符"/>
    <w:basedOn w:val="a4"/>
    <w:link w:val="2"/>
    <w:qFormat/>
    <w:rsid w:val="00DE0BC4"/>
    <w:rPr>
      <w:rFonts w:ascii="Times New Roman" w:eastAsia="宋体" w:hAnsi="Times New Roman" w:cs="Times New Roman"/>
      <w:sz w:val="24"/>
      <w:szCs w:val="24"/>
    </w:rPr>
  </w:style>
  <w:style w:type="paragraph" w:customStyle="1" w:styleId="Ingesprongentekst">
    <w:name w:val="Ingesprongen tekst"/>
    <w:basedOn w:val="a"/>
    <w:qFormat/>
    <w:rsid w:val="00DE0BC4"/>
    <w:pPr>
      <w:widowControl/>
      <w:suppressAutoHyphens/>
      <w:spacing w:after="60"/>
      <w:ind w:left="709"/>
      <w:jc w:val="left"/>
    </w:pPr>
    <w:rPr>
      <w:rFonts w:ascii="Calibri" w:hAnsi="Calibri" w:cs="Times New Roman"/>
      <w:kern w:val="0"/>
      <w:sz w:val="22"/>
      <w:lang w:val="nl-NL" w:eastAsia="en-US"/>
    </w:rPr>
  </w:style>
  <w:style w:type="table" w:styleId="1-6">
    <w:name w:val="Grid Table 1 Light Accent 6"/>
    <w:basedOn w:val="a1"/>
    <w:uiPriority w:val="46"/>
    <w:rsid w:val="00DE0BC4"/>
    <w:rPr>
      <w:rFonts w:ascii="Calibri" w:hAnsi="Calibri" w:cs="Times New Roman"/>
      <w:kern w:val="0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DE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0BC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E0BC4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E0B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脚踏七色云霞</dc:creator>
  <cp:keywords/>
  <dc:description/>
  <cp:lastModifiedBy>脚踏七色云霞</cp:lastModifiedBy>
  <cp:revision>1</cp:revision>
  <dcterms:created xsi:type="dcterms:W3CDTF">2020-05-08T07:49:00Z</dcterms:created>
  <dcterms:modified xsi:type="dcterms:W3CDTF">2020-05-08T08:10:00Z</dcterms:modified>
</cp:coreProperties>
</file>